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2CC1" w:rsidRPr="008416E2" w:rsidRDefault="008427C5" w:rsidP="005F2CC1">
      <w:pPr>
        <w:widowControl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uppressAutoHyphens/>
        <w:autoSpaceDE w:val="0"/>
        <w:autoSpaceDN w:val="0"/>
        <w:adjustRightInd w:val="0"/>
        <w:jc w:val="center"/>
        <w:rPr>
          <w:rFonts w:ascii="Marianne" w:hAnsi="Marianne"/>
          <w:b/>
          <w:sz w:val="32"/>
          <w:szCs w:val="32"/>
          <w:lang w:eastAsia="ar-SA"/>
        </w:rPr>
      </w:pPr>
      <w:r w:rsidRPr="008416E2">
        <w:rPr>
          <w:rFonts w:ascii="Marianne" w:hAnsi="Marianne"/>
          <w:b/>
          <w:sz w:val="32"/>
          <w:szCs w:val="32"/>
          <w:lang w:eastAsia="ar-SA"/>
        </w:rPr>
        <w:t xml:space="preserve">ANNEXE </w:t>
      </w:r>
      <w:r w:rsidR="00CF7828" w:rsidRPr="008416E2">
        <w:rPr>
          <w:rFonts w:ascii="Marianne" w:hAnsi="Marianne"/>
          <w:b/>
          <w:sz w:val="32"/>
          <w:szCs w:val="32"/>
          <w:lang w:eastAsia="ar-SA"/>
        </w:rPr>
        <w:t>2</w:t>
      </w:r>
      <w:r w:rsidR="00051DD6" w:rsidRPr="008416E2">
        <w:rPr>
          <w:rFonts w:ascii="Marianne" w:hAnsi="Marianne"/>
          <w:b/>
          <w:sz w:val="32"/>
          <w:szCs w:val="32"/>
          <w:lang w:eastAsia="ar-SA"/>
        </w:rPr>
        <w:t xml:space="preserve"> au </w:t>
      </w:r>
      <w:r w:rsidR="008416E2">
        <w:rPr>
          <w:rFonts w:ascii="Marianne" w:hAnsi="Marianne"/>
          <w:b/>
          <w:sz w:val="32"/>
          <w:szCs w:val="32"/>
          <w:lang w:eastAsia="ar-SA"/>
        </w:rPr>
        <w:t>RC</w:t>
      </w:r>
      <w:r w:rsidR="00051DD6" w:rsidRPr="008416E2">
        <w:rPr>
          <w:rFonts w:ascii="Marianne" w:hAnsi="Marianne"/>
          <w:b/>
          <w:sz w:val="32"/>
          <w:szCs w:val="32"/>
          <w:lang w:eastAsia="ar-SA"/>
        </w:rPr>
        <w:t xml:space="preserve"> – Utilisation du </w:t>
      </w:r>
      <w:proofErr w:type="spellStart"/>
      <w:r w:rsidR="00051DD6" w:rsidRPr="008416E2">
        <w:rPr>
          <w:rFonts w:ascii="Marianne" w:hAnsi="Marianne"/>
          <w:b/>
          <w:sz w:val="32"/>
          <w:szCs w:val="32"/>
          <w:lang w:eastAsia="ar-SA"/>
        </w:rPr>
        <w:t>DUME</w:t>
      </w:r>
      <w:proofErr w:type="spellEnd"/>
    </w:p>
    <w:p w:rsidR="00051DD6" w:rsidRPr="008416E2" w:rsidRDefault="00051DD6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sz w:val="20"/>
          <w:lang w:eastAsia="ar-SA"/>
        </w:rPr>
      </w:pPr>
      <w:r w:rsidRPr="008416E2">
        <w:rPr>
          <w:rFonts w:ascii="Marianne" w:hAnsi="Marianne"/>
          <w:b/>
          <w:sz w:val="20"/>
          <w:lang w:eastAsia="ar-SA"/>
        </w:rPr>
        <w:t>ATTENTION</w:t>
      </w:r>
      <w:r w:rsidRPr="008416E2">
        <w:rPr>
          <w:rFonts w:ascii="Calibri" w:hAnsi="Calibri" w:cs="Calibri"/>
          <w:b/>
          <w:sz w:val="20"/>
          <w:lang w:eastAsia="ar-SA"/>
        </w:rPr>
        <w:t> </w:t>
      </w:r>
      <w:r w:rsidRPr="008416E2">
        <w:rPr>
          <w:rFonts w:ascii="Marianne" w:hAnsi="Marianne"/>
          <w:b/>
          <w:sz w:val="20"/>
          <w:lang w:eastAsia="ar-SA"/>
        </w:rPr>
        <w:t xml:space="preserve">: Seuls les plis transmis par voie 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>lectronique via la PLACE sont accept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>s.</w:t>
      </w:r>
      <w:r w:rsidRPr="008416E2">
        <w:rPr>
          <w:rFonts w:ascii="Marianne" w:hAnsi="Marianne"/>
          <w:sz w:val="20"/>
          <w:lang w:eastAsia="ar-SA"/>
        </w:rPr>
        <w:t xml:space="preserve"> </w:t>
      </w:r>
      <w:r w:rsidRPr="008416E2">
        <w:rPr>
          <w:rFonts w:ascii="Marianne" w:hAnsi="Marianne"/>
          <w:b/>
          <w:sz w:val="20"/>
          <w:lang w:eastAsia="ar-SA"/>
        </w:rPr>
        <w:t>Les plis papier sont interdits et jugés irréguliers.</w:t>
      </w:r>
    </w:p>
    <w:p w:rsidR="00E5113A" w:rsidRPr="008416E2" w:rsidRDefault="00E5113A" w:rsidP="00E5113A">
      <w:pPr>
        <w:jc w:val="both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jc w:val="both"/>
        <w:rPr>
          <w:rFonts w:ascii="Marianne" w:hAnsi="Marianne"/>
          <w:b/>
          <w:sz w:val="20"/>
          <w:lang w:eastAsia="ar-SA"/>
        </w:rPr>
      </w:pPr>
      <w:r w:rsidRPr="008416E2">
        <w:rPr>
          <w:rFonts w:ascii="Marianne" w:hAnsi="Marianne"/>
          <w:b/>
          <w:sz w:val="20"/>
          <w:lang w:eastAsia="ar-SA"/>
        </w:rPr>
        <w:t>Pour produire sa réponse, le candidat peut choisir</w:t>
      </w:r>
      <w:r w:rsidRPr="008416E2">
        <w:rPr>
          <w:rFonts w:ascii="Calibri" w:hAnsi="Calibri" w:cs="Calibri"/>
          <w:b/>
          <w:sz w:val="20"/>
          <w:lang w:eastAsia="ar-SA"/>
        </w:rPr>
        <w:t> </w:t>
      </w:r>
      <w:r w:rsidRPr="008416E2">
        <w:rPr>
          <w:rFonts w:ascii="Marianne" w:hAnsi="Marianne"/>
          <w:b/>
          <w:sz w:val="20"/>
          <w:lang w:eastAsia="ar-SA"/>
        </w:rPr>
        <w:t>de b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>n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>ficier des fonctionnalit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 xml:space="preserve">s offertes par le service DUME ou opter pour le dispositif "classique" en utilisant la </w:t>
      </w:r>
      <w:r w:rsidRPr="008416E2">
        <w:rPr>
          <w:rFonts w:ascii="Marianne" w:hAnsi="Marianne" w:cs="Marianne"/>
          <w:b/>
          <w:sz w:val="20"/>
          <w:lang w:eastAsia="ar-SA"/>
        </w:rPr>
        <w:t>«</w:t>
      </w:r>
      <w:r w:rsidRPr="008416E2">
        <w:rPr>
          <w:rFonts w:ascii="Marianne" w:hAnsi="Marianne"/>
          <w:b/>
          <w:sz w:val="20"/>
          <w:lang w:eastAsia="ar-SA"/>
        </w:rPr>
        <w:t xml:space="preserve"> lettre de candidature DC1 </w:t>
      </w:r>
      <w:r w:rsidRPr="008416E2">
        <w:rPr>
          <w:rFonts w:ascii="Marianne" w:hAnsi="Marianne" w:cs="Marianne"/>
          <w:b/>
          <w:sz w:val="20"/>
          <w:lang w:eastAsia="ar-SA"/>
        </w:rPr>
        <w:t>»</w:t>
      </w:r>
      <w:r w:rsidRPr="008416E2">
        <w:rPr>
          <w:rFonts w:ascii="Marianne" w:hAnsi="Marianne"/>
          <w:b/>
          <w:sz w:val="20"/>
          <w:lang w:eastAsia="ar-SA"/>
        </w:rPr>
        <w:t xml:space="preserve"> et la </w:t>
      </w:r>
      <w:r w:rsidRPr="008416E2">
        <w:rPr>
          <w:rFonts w:ascii="Marianne" w:hAnsi="Marianne" w:cs="Marianne"/>
          <w:b/>
          <w:sz w:val="20"/>
          <w:lang w:eastAsia="ar-SA"/>
        </w:rPr>
        <w:t>«</w:t>
      </w:r>
      <w:r w:rsidRPr="008416E2">
        <w:rPr>
          <w:rFonts w:ascii="Marianne" w:hAnsi="Marianne"/>
          <w:b/>
          <w:sz w:val="20"/>
          <w:lang w:eastAsia="ar-SA"/>
        </w:rPr>
        <w:t xml:space="preserve"> d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 xml:space="preserve">claration du candidat DC2 </w:t>
      </w:r>
      <w:r w:rsidRPr="008416E2">
        <w:rPr>
          <w:rFonts w:ascii="Marianne" w:hAnsi="Marianne" w:cs="Marianne"/>
          <w:b/>
          <w:sz w:val="20"/>
          <w:lang w:eastAsia="ar-SA"/>
        </w:rPr>
        <w:t>»</w:t>
      </w:r>
      <w:r w:rsidRPr="008416E2">
        <w:rPr>
          <w:rFonts w:ascii="Marianne" w:hAnsi="Marianne"/>
          <w:b/>
          <w:sz w:val="20"/>
          <w:lang w:eastAsia="ar-SA"/>
        </w:rPr>
        <w:t xml:space="preserve"> ou des documents </w:t>
      </w:r>
      <w:r w:rsidRPr="008416E2">
        <w:rPr>
          <w:rFonts w:ascii="Marianne" w:hAnsi="Marianne" w:cs="Marianne"/>
          <w:b/>
          <w:sz w:val="20"/>
          <w:lang w:eastAsia="ar-SA"/>
        </w:rPr>
        <w:t>é</w:t>
      </w:r>
      <w:r w:rsidRPr="008416E2">
        <w:rPr>
          <w:rFonts w:ascii="Marianne" w:hAnsi="Marianne"/>
          <w:b/>
          <w:sz w:val="20"/>
          <w:lang w:eastAsia="ar-SA"/>
        </w:rPr>
        <w:t xml:space="preserve">quivalents. </w:t>
      </w:r>
    </w:p>
    <w:p w:rsidR="00E5113A" w:rsidRPr="008416E2" w:rsidRDefault="00E5113A" w:rsidP="00E5113A">
      <w:pPr>
        <w:widowControl/>
        <w:jc w:val="both"/>
        <w:rPr>
          <w:rFonts w:ascii="Marianne" w:hAnsi="Marianne" w:cs="Arial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color w:val="000000"/>
          <w:sz w:val="20"/>
        </w:rPr>
      </w:pPr>
      <w:r w:rsidRPr="008416E2">
        <w:rPr>
          <w:rFonts w:ascii="Marianne" w:eastAsia="Calibri" w:hAnsi="Marianne"/>
          <w:sz w:val="20"/>
        </w:rPr>
        <w:t xml:space="preserve">Quel que soit le dispositif retenu, le (s) document(s) relatif(s) à la candidature doit(vent) contenir l’ensemble des éléments </w:t>
      </w:r>
      <w:r w:rsidRPr="008416E2">
        <w:rPr>
          <w:rFonts w:ascii="Marianne" w:eastAsia="Calibri" w:hAnsi="Marianne"/>
          <w:color w:val="000000"/>
          <w:sz w:val="20"/>
        </w:rPr>
        <w:t xml:space="preserve">demandés à l’article 5.1. </w:t>
      </w:r>
      <w:proofErr w:type="gramStart"/>
      <w:r w:rsidRPr="008416E2">
        <w:rPr>
          <w:rFonts w:ascii="Marianne" w:eastAsia="Calibri" w:hAnsi="Marianne"/>
          <w:color w:val="000000"/>
          <w:sz w:val="20"/>
        </w:rPr>
        <w:t>et</w:t>
      </w:r>
      <w:proofErr w:type="gramEnd"/>
      <w:r w:rsidRPr="008416E2">
        <w:rPr>
          <w:rFonts w:ascii="Marianne" w:eastAsia="Calibri" w:hAnsi="Marianne"/>
          <w:color w:val="000000"/>
          <w:sz w:val="20"/>
        </w:rPr>
        <w:t xml:space="preserve"> 5.2. </w:t>
      </w:r>
      <w:proofErr w:type="gramStart"/>
      <w:r w:rsidRPr="008416E2">
        <w:rPr>
          <w:rFonts w:ascii="Marianne" w:eastAsia="Calibri" w:hAnsi="Marianne"/>
          <w:color w:val="000000"/>
          <w:sz w:val="20"/>
        </w:rPr>
        <w:t>du</w:t>
      </w:r>
      <w:proofErr w:type="gramEnd"/>
      <w:r w:rsidRPr="008416E2">
        <w:rPr>
          <w:rFonts w:ascii="Marianne" w:eastAsia="Calibri" w:hAnsi="Marianne"/>
          <w:color w:val="000000"/>
          <w:sz w:val="20"/>
        </w:rPr>
        <w:t xml:space="preserve"> règlement de la consultation.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color w:val="00000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sz w:val="20"/>
        </w:rPr>
        <w:t xml:space="preserve">La signature du DUME ou de la lettre de candidature au moyen d’un certificat de signature électronique par les candidats n’est pas requise. 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sz w:val="20"/>
        </w:rPr>
        <w:t>En cas de groupement, l'ensemble des éléments de candidature demandés dans les avis précités doit être transmis pour chaque membre du groupement.</w:t>
      </w:r>
    </w:p>
    <w:p w:rsidR="00E5113A" w:rsidRPr="008416E2" w:rsidRDefault="00E5113A" w:rsidP="00E5113A">
      <w:pPr>
        <w:widowControl/>
        <w:jc w:val="both"/>
        <w:rPr>
          <w:rFonts w:ascii="Marianne" w:hAnsi="Marianne"/>
          <w:i/>
          <w:spacing w:val="-2"/>
          <w:sz w:val="20"/>
        </w:rPr>
      </w:pPr>
    </w:p>
    <w:p w:rsidR="00E5113A" w:rsidRPr="00946170" w:rsidRDefault="00E5113A" w:rsidP="00E5113A">
      <w:pPr>
        <w:widowControl/>
        <w:jc w:val="both"/>
        <w:rPr>
          <w:rFonts w:ascii="Marianne" w:hAnsi="Marianne"/>
          <w:b/>
          <w:sz w:val="22"/>
          <w:u w:val="single"/>
        </w:rPr>
      </w:pPr>
      <w:r w:rsidRPr="00946170">
        <w:rPr>
          <w:rFonts w:ascii="Marianne" w:hAnsi="Marianne"/>
          <w:b/>
          <w:sz w:val="22"/>
          <w:u w:val="single"/>
        </w:rPr>
        <w:t>Présentation des dispositifs</w:t>
      </w:r>
      <w:r w:rsidRPr="00946170">
        <w:rPr>
          <w:rFonts w:ascii="Calibri" w:hAnsi="Calibri" w:cs="Calibri"/>
          <w:b/>
          <w:sz w:val="22"/>
          <w:u w:val="single"/>
        </w:rPr>
        <w:t> </w:t>
      </w:r>
    </w:p>
    <w:p w:rsidR="00946170" w:rsidRDefault="00946170" w:rsidP="008416E2">
      <w:pPr>
        <w:spacing w:after="120"/>
        <w:contextualSpacing/>
        <w:textAlignment w:val="baseline"/>
        <w:rPr>
          <w:rFonts w:ascii="Marianne" w:hAnsi="Marianne" w:cs="Arial"/>
          <w:color w:val="000000"/>
          <w:kern w:val="24"/>
          <w:sz w:val="18"/>
        </w:rPr>
      </w:pPr>
    </w:p>
    <w:p w:rsidR="00946170" w:rsidRPr="00946170" w:rsidRDefault="00946170" w:rsidP="008416E2">
      <w:pPr>
        <w:spacing w:after="120"/>
        <w:contextualSpacing/>
        <w:textAlignment w:val="baseline"/>
        <w:rPr>
          <w:rFonts w:ascii="Marianne" w:hAnsi="Marianne" w:cs="Arial"/>
          <w:b/>
          <w:color w:val="000000"/>
          <w:kern w:val="24"/>
          <w:sz w:val="20"/>
        </w:rPr>
      </w:pPr>
      <w:r w:rsidRPr="00946170">
        <w:rPr>
          <w:rFonts w:ascii="Marianne" w:hAnsi="Marianne" w:cs="Arial"/>
          <w:b/>
          <w:color w:val="000000"/>
          <w:kern w:val="24"/>
          <w:sz w:val="20"/>
        </w:rPr>
        <w:t xml:space="preserve">Le </w:t>
      </w:r>
      <w:proofErr w:type="spellStart"/>
      <w:r w:rsidRPr="00946170">
        <w:rPr>
          <w:rFonts w:ascii="Marianne" w:hAnsi="Marianne" w:cs="Arial"/>
          <w:b/>
          <w:color w:val="000000"/>
          <w:kern w:val="24"/>
          <w:sz w:val="20"/>
        </w:rPr>
        <w:t>DUME</w:t>
      </w:r>
      <w:proofErr w:type="spellEnd"/>
    </w:p>
    <w:p w:rsidR="008416E2" w:rsidRPr="008416E2" w:rsidRDefault="002E4DAE" w:rsidP="008416E2">
      <w:pPr>
        <w:spacing w:after="120"/>
        <w:contextualSpacing/>
        <w:textAlignment w:val="baseline"/>
        <w:rPr>
          <w:rFonts w:ascii="Marianne" w:hAnsi="Marianne" w:cs="Arial"/>
          <w:i/>
          <w:color w:val="000000"/>
          <w:kern w:val="24"/>
          <w:sz w:val="18"/>
        </w:rPr>
      </w:pPr>
      <w:hyperlink r:id="rId7" w:history="1">
        <w:r w:rsidR="008416E2" w:rsidRPr="008416E2">
          <w:rPr>
            <w:rFonts w:ascii="Marianne" w:hAnsi="Marianne" w:cs="Arial"/>
            <w:i/>
            <w:color w:val="000000"/>
            <w:kern w:val="24"/>
            <w:sz w:val="18"/>
          </w:rPr>
          <w:t>https://www.economie.gouv.fr/daj/dume-espd</w:t>
        </w:r>
      </w:hyperlink>
      <w:r w:rsidR="008416E2" w:rsidRPr="008416E2">
        <w:rPr>
          <w:rFonts w:ascii="Marianne" w:hAnsi="Marianne" w:cs="Arial"/>
          <w:i/>
          <w:color w:val="000000"/>
          <w:kern w:val="24"/>
          <w:sz w:val="18"/>
        </w:rPr>
        <w:t xml:space="preserve"> </w:t>
      </w:r>
    </w:p>
    <w:p w:rsidR="00E5113A" w:rsidRPr="008416E2" w:rsidRDefault="008416E2" w:rsidP="008416E2">
      <w:pPr>
        <w:spacing w:after="120"/>
        <w:contextualSpacing/>
        <w:textAlignment w:val="baseline"/>
        <w:rPr>
          <w:rFonts w:ascii="Marianne" w:hAnsi="Marianne" w:cs="Arial"/>
          <w:i/>
          <w:sz w:val="20"/>
          <w:lang w:eastAsia="ar-SA"/>
        </w:rPr>
      </w:pPr>
      <w:r w:rsidRPr="008416E2">
        <w:rPr>
          <w:rFonts w:ascii="Marianne" w:hAnsi="Marianne" w:cs="Arial"/>
          <w:i/>
          <w:color w:val="000000"/>
          <w:kern w:val="24"/>
          <w:sz w:val="18"/>
        </w:rPr>
        <w:t>https://communaute.chorus-pro.gouv.fr/pour-les-entreprises/</w: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i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w:drawing>
          <wp:anchor distT="0" distB="0" distL="114300" distR="114300" simplePos="0" relativeHeight="251678720" behindDoc="1" locked="0" layoutInCell="1" allowOverlap="1" wp14:anchorId="253A3F65" wp14:editId="469EC5AE">
            <wp:simplePos x="0" y="0"/>
            <wp:positionH relativeFrom="column">
              <wp:posOffset>1337310</wp:posOffset>
            </wp:positionH>
            <wp:positionV relativeFrom="paragraph">
              <wp:posOffset>19050</wp:posOffset>
            </wp:positionV>
            <wp:extent cx="3237865" cy="1038225"/>
            <wp:effectExtent l="0" t="0" r="635" b="9525"/>
            <wp:wrapNone/>
            <wp:docPr id="4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i/>
          <w:sz w:val="20"/>
          <w:lang w:eastAsia="ar-SA"/>
        </w:rPr>
      </w:pPr>
    </w:p>
    <w:p w:rsidR="00E5113A" w:rsidRPr="008416E2" w:rsidRDefault="00946170" w:rsidP="00E5113A">
      <w:pPr>
        <w:widowControl/>
        <w:suppressAutoHyphens/>
        <w:rPr>
          <w:rFonts w:ascii="Marianne" w:hAnsi="Marianne" w:cs="Arial"/>
          <w:i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41282B2" wp14:editId="652CC260">
                <wp:simplePos x="0" y="0"/>
                <wp:positionH relativeFrom="column">
                  <wp:posOffset>1096010</wp:posOffset>
                </wp:positionH>
                <wp:positionV relativeFrom="paragraph">
                  <wp:posOffset>134201</wp:posOffset>
                </wp:positionV>
                <wp:extent cx="742315" cy="203835"/>
                <wp:effectExtent l="0" t="0" r="635" b="5715"/>
                <wp:wrapNone/>
                <wp:docPr id="30" name="Zone de text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31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Marianne" w:hAnsi="Marianne"/>
                                <w:b/>
                                <w:sz w:val="2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bCs/>
                                <w:iCs/>
                                <w:kern w:val="24"/>
                                <w:sz w:val="20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41282B2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margin-left:86.3pt;margin-top:10.55pt;width:58.45pt;height:16.0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" filled="f" stroked="f">
                <v:textbox style="mso-fit-shape-to-text:t" inset="1mm,1mm,1mm,1mm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rFonts w:ascii="Marianne" w:hAnsi="Marianne"/>
                          <w:b/>
                          <w:sz w:val="2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bCs/>
                          <w:iCs/>
                          <w:kern w:val="24"/>
                          <w:sz w:val="20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C24E03C" wp14:editId="3DBB3B88">
                <wp:simplePos x="0" y="0"/>
                <wp:positionH relativeFrom="column">
                  <wp:posOffset>2889717</wp:posOffset>
                </wp:positionH>
                <wp:positionV relativeFrom="paragraph">
                  <wp:posOffset>101660</wp:posOffset>
                </wp:positionV>
                <wp:extent cx="742950" cy="203835"/>
                <wp:effectExtent l="0" t="0" r="0" b="5715"/>
                <wp:wrapNone/>
                <wp:docPr id="22" name="Zone de text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Marianne" w:hAnsi="Marianne" w:cs="Arial"/>
                                <w:b/>
                                <w:bCs/>
                                <w:iCs/>
                                <w:kern w:val="24"/>
                                <w:sz w:val="20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bCs/>
                                <w:iCs/>
                                <w:kern w:val="24"/>
                                <w:sz w:val="20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24E03C" id="Zone de texte 24" o:spid="_x0000_s1027" type="#_x0000_t202" style="position:absolute;margin-left:227.55pt;margin-top:8pt;width:58.5pt;height:16.0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" filled="f" stroked="f">
                <v:textbox style="mso-fit-shape-to-text:t" inset="1mm,1mm,1mm,1mm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rFonts w:ascii="Marianne" w:hAnsi="Marianne" w:cs="Arial"/>
                          <w:b/>
                          <w:bCs/>
                          <w:iCs/>
                          <w:kern w:val="24"/>
                          <w:sz w:val="20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bCs/>
                          <w:iCs/>
                          <w:kern w:val="24"/>
                          <w:sz w:val="20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A79917" wp14:editId="34A8D5F5">
                <wp:simplePos x="0" y="0"/>
                <wp:positionH relativeFrom="column">
                  <wp:posOffset>4513628</wp:posOffset>
                </wp:positionH>
                <wp:positionV relativeFrom="paragraph">
                  <wp:posOffset>119440</wp:posOffset>
                </wp:positionV>
                <wp:extent cx="1132840" cy="203835"/>
                <wp:effectExtent l="0" t="0" r="0" b="5715"/>
                <wp:wrapNone/>
                <wp:docPr id="25" name="Zone de text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284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Marianne" w:hAnsi="Marianne" w:cs="Arial"/>
                                <w:b/>
                                <w:bCs/>
                                <w:iCs/>
                                <w:kern w:val="24"/>
                                <w:sz w:val="20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bCs/>
                                <w:iCs/>
                                <w:kern w:val="24"/>
                                <w:sz w:val="20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79917" id="Zone de texte 25" o:spid="_x0000_s1028" type="#_x0000_t202" style="position:absolute;margin-left:355.4pt;margin-top:9.4pt;width:89.2pt;height:16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" filled="f" stroked="f">
                <v:textbox style="mso-fit-shape-to-text:t" inset="1mm,1mm,1mm,1mm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rPr>
                          <w:rFonts w:ascii="Marianne" w:hAnsi="Marianne" w:cs="Arial"/>
                          <w:b/>
                          <w:bCs/>
                          <w:iCs/>
                          <w:kern w:val="24"/>
                          <w:sz w:val="20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bCs/>
                          <w:iCs/>
                          <w:kern w:val="24"/>
                          <w:sz w:val="20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8B3D4F" wp14:editId="25BBB1FA">
                <wp:simplePos x="0" y="0"/>
                <wp:positionH relativeFrom="column">
                  <wp:posOffset>601201</wp:posOffset>
                </wp:positionH>
                <wp:positionV relativeFrom="paragraph">
                  <wp:posOffset>8627</wp:posOffset>
                </wp:positionV>
                <wp:extent cx="1476375" cy="4347714"/>
                <wp:effectExtent l="0" t="0" r="28575" b="15240"/>
                <wp:wrapNone/>
                <wp:docPr id="23" name="Rectangle à coins arrondis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34771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BF0814C" id="Rectangle à coins arrondis 22" o:spid="_x0000_s1026" style="position:absolute;margin-left:47.35pt;margin-top:.7pt;width:116.25pt;height:34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" fillcolor="#bfbfbf" strokeweight=".25pt"/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29C34E" wp14:editId="3A36466D">
                <wp:simplePos x="0" y="0"/>
                <wp:positionH relativeFrom="margin">
                  <wp:posOffset>2309231</wp:posOffset>
                </wp:positionH>
                <wp:positionV relativeFrom="paragraph">
                  <wp:posOffset>8626</wp:posOffset>
                </wp:positionV>
                <wp:extent cx="1657350" cy="4373593"/>
                <wp:effectExtent l="0" t="0" r="19050" b="27305"/>
                <wp:wrapNone/>
                <wp:docPr id="29" name="Rectangle à coins arrondis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7350" cy="437359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C002A1" id="Rectangle à coins arrondis 21" o:spid="_x0000_s1026" style="position:absolute;margin-left:181.85pt;margin-top:.7pt;width:130.5pt;height:344.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" fillcolor="#bfbfbf" strokeweight=".25pt">
                <w10:wrap anchorx="margin"/>
              </v:roundrect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389B30" wp14:editId="49A672B4">
                <wp:simplePos x="0" y="0"/>
                <wp:positionH relativeFrom="column">
                  <wp:posOffset>4086273</wp:posOffset>
                </wp:positionH>
                <wp:positionV relativeFrom="paragraph">
                  <wp:posOffset>17253</wp:posOffset>
                </wp:positionV>
                <wp:extent cx="1800225" cy="4321834"/>
                <wp:effectExtent l="0" t="0" r="28575" b="21590"/>
                <wp:wrapNone/>
                <wp:docPr id="28" name="Rectangle à coins arrondis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432183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122217" id="Rectangle à coins arrondis 20" o:spid="_x0000_s1026" style="position:absolute;margin-left:321.75pt;margin-top:1.35pt;width:141.75pt;height:340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" fillcolor="#bfbfbf" strokeweight=".25pt"/>
            </w:pict>
          </mc:Fallback>
        </mc:AlternateContent>
      </w:r>
      <w:r w:rsidR="00E5113A" w:rsidRPr="008416E2">
        <w:rPr>
          <w:rFonts w:ascii="Marianne" w:hAnsi="Marianne" w:cs="Arial"/>
          <w:i/>
          <w:sz w:val="20"/>
          <w:lang w:eastAsia="ar-SA"/>
        </w:rPr>
        <w:t xml:space="preserve"> </w: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2E7B329" wp14:editId="1DD1152C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742950" cy="337820"/>
                <wp:effectExtent l="0" t="0" r="0" b="5080"/>
                <wp:wrapNone/>
                <wp:docPr id="21" name="Zone de text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37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113A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E7B329" id="Zone de texte 18" o:spid="_x0000_s1029" type="#_x0000_t202" style="position:absolute;margin-left:131.5pt;margin-top:4.5pt;width:58.5pt;height:26.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" filled="f" stroked="f">
                <v:textbox style="mso-fit-shape-to-text:t" inset="1mm,1mm,1mm,1mm">
                  <w:txbxContent>
                    <w:p w:rsidR="00E5113A" w:rsidRDefault="00E5113A" w:rsidP="00E5113A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946170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18A75B" wp14:editId="30D92CEB">
                <wp:simplePos x="0" y="0"/>
                <wp:positionH relativeFrom="column">
                  <wp:posOffset>2438628</wp:posOffset>
                </wp:positionH>
                <wp:positionV relativeFrom="paragraph">
                  <wp:posOffset>79279</wp:posOffset>
                </wp:positionV>
                <wp:extent cx="1366747" cy="1819802"/>
                <wp:effectExtent l="0" t="0" r="24130" b="28575"/>
                <wp:wrapNone/>
                <wp:docPr id="15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6747" cy="181980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 en ligne accessible sur</w:t>
                            </w:r>
                            <w:r w:rsidRPr="00946170">
                              <w:rPr>
                                <w:rFonts w:ascii="Calibri" w:hAnsi="Calibri" w:cs="Calibri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le: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Site PLACE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eastAsia="Calibri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eastAsia="Calibri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46170">
                              <w:rPr>
                                <w:rFonts w:ascii="Marianne" w:eastAsia="Calibri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Guides d’utilisation et aide en ligne disponibles</w:t>
                            </w: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18A75B" id="Rectangle 12" o:spid="_x0000_s1030" style="position:absolute;margin-left:192pt;margin-top:6.25pt;width:107.6pt;height:143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">
                <v:textbox inset="1mm,1mm,1mm,0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 en ligne accessible sur</w:t>
                      </w:r>
                      <w:r w:rsidRPr="00946170">
                        <w:rPr>
                          <w:rFonts w:ascii="Calibri" w:hAnsi="Calibri" w:cs="Calibri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le: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Site PLACE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eastAsia="Calibri" w:hAnsi="Marianne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eastAsia="Calibri" w:hAnsi="Marianne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46170">
                        <w:rPr>
                          <w:rFonts w:ascii="Marianne" w:eastAsia="Calibri" w:hAnsi="Marianne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Guides d’utilisation et aide en ligne disponibles</w:t>
                      </w:r>
                    </w:p>
                  </w:txbxContent>
                </v:textbox>
              </v:rect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A6C94AB" wp14:editId="429047A0">
                <wp:simplePos x="0" y="0"/>
                <wp:positionH relativeFrom="column">
                  <wp:posOffset>4198093</wp:posOffset>
                </wp:positionH>
                <wp:positionV relativeFrom="paragraph">
                  <wp:posOffset>61595</wp:posOffset>
                </wp:positionV>
                <wp:extent cx="1673525" cy="1837427"/>
                <wp:effectExtent l="0" t="0" r="22225" b="10795"/>
                <wp:wrapNone/>
                <wp:docPr id="18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3525" cy="18374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d’une même information dans plusieurs documents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Cs w:val="18"/>
                              </w:rPr>
                            </w:pPr>
                            <w:proofErr w:type="gramStart"/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</w:t>
                            </w:r>
                            <w:proofErr w:type="gramEnd"/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d’autres procédures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6C94AB" id="Rectangle 11" o:spid="_x0000_s1031" style="position:absolute;margin-left:330.55pt;margin-top:4.85pt;width:131.75pt;height:144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">
                <v:textbox inset="1mm,1mm,1mm,1mm">
                  <w:txbxContent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d’une même information dans plusieurs documents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ind w:left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Cs w:val="18"/>
                        </w:rPr>
                      </w:pPr>
                      <w:proofErr w:type="gramStart"/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proofErr w:type="gramEnd"/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</w:txbxContent>
                </v:textbox>
              </v:rect>
            </w:pict>
          </mc:Fallback>
        </mc:AlternateContent>
      </w:r>
      <w:r w:rsidR="00E5113A"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19C21D" wp14:editId="1C38CF12">
                <wp:simplePos x="0" y="0"/>
                <wp:positionH relativeFrom="column">
                  <wp:posOffset>730597</wp:posOffset>
                </wp:positionH>
                <wp:positionV relativeFrom="paragraph">
                  <wp:posOffset>79279</wp:posOffset>
                </wp:positionV>
                <wp:extent cx="1242060" cy="1828800"/>
                <wp:effectExtent l="0" t="0" r="15240" b="19050"/>
                <wp:wrapNone/>
                <wp:docPr id="19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2060" cy="182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/>
                                <w:b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Reposant sur un formulaire type pré-rempli et comportant des fonctionnalités pour une réutilisation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19C21D" id="Rectangle 15" o:spid="_x0000_s1032" style="position:absolute;margin-left:57.55pt;margin-top:6.25pt;width:97.8pt;height:2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">
                <v:textbox inset="1mm,1mm,1mm,1mm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/>
                          <w:b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Reposant sur un formulaire type pré-rempli et comportant des fonctionnalités pour une réutilisation </w:t>
                      </w:r>
                    </w:p>
                  </w:txbxContent>
                </v:textbox>
              </v:rect>
            </w:pict>
          </mc:Fallback>
        </mc:AlternateConten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8416E2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4294967294" distB="4294967294" distL="114300" distR="114300" simplePos="0" relativeHeight="251662336" behindDoc="0" locked="0" layoutInCell="1" allowOverlap="1" wp14:anchorId="7921B0AD" wp14:editId="1C83C932">
                <wp:simplePos x="0" y="0"/>
                <wp:positionH relativeFrom="column">
                  <wp:posOffset>2155429</wp:posOffset>
                </wp:positionH>
                <wp:positionV relativeFrom="paragraph">
                  <wp:posOffset>86360</wp:posOffset>
                </wp:positionV>
                <wp:extent cx="111125" cy="0"/>
                <wp:effectExtent l="0" t="76200" r="22225" b="114300"/>
                <wp:wrapNone/>
                <wp:docPr id="16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112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CDB05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6" o:spid="_x0000_s1026" type="#_x0000_t32" style="position:absolute;margin-left:169.7pt;margin-top:6.8pt;width:8.75pt;height:0;z-index:251662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E5113A"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4294967294" distB="4294967294" distL="114300" distR="114300" simplePos="0" relativeHeight="251667456" behindDoc="0" locked="0" layoutInCell="1" allowOverlap="1" wp14:anchorId="169D0B91" wp14:editId="21D16523">
                <wp:simplePos x="0" y="0"/>
                <wp:positionH relativeFrom="column">
                  <wp:posOffset>4000500</wp:posOffset>
                </wp:positionH>
                <wp:positionV relativeFrom="paragraph">
                  <wp:posOffset>85089</wp:posOffset>
                </wp:positionV>
                <wp:extent cx="115570" cy="0"/>
                <wp:effectExtent l="0" t="76200" r="17780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557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8F196" id="Connecteur droit avec flèche 13" o:spid="_x0000_s1026" type="#_x0000_t32" style="position:absolute;margin-left:315pt;margin-top:6.7pt;width:9.1pt;height:0;z-index:251667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" strokecolor="#c00000" strokeweight="1pt">
                <v:stroke endarrow="open"/>
              </v:shape>
            </w:pict>
          </mc:Fallback>
        </mc:AlternateConten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946170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1019292" wp14:editId="7460CB65">
                <wp:simplePos x="0" y="0"/>
                <wp:positionH relativeFrom="margin">
                  <wp:posOffset>2540635</wp:posOffset>
                </wp:positionH>
                <wp:positionV relativeFrom="paragraph">
                  <wp:posOffset>160020</wp:posOffset>
                </wp:positionV>
                <wp:extent cx="1133475" cy="1522730"/>
                <wp:effectExtent l="0" t="0" r="28575" b="20320"/>
                <wp:wrapNone/>
                <wp:docPr id="17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33475" cy="152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hAnsi="Marianne"/>
                              </w:rPr>
                            </w:pPr>
                            <w:r w:rsidRPr="00946170">
                              <w:rPr>
                                <w:rFonts w:ascii="Marianne" w:eastAsia="Calibri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019292" id="Rectangle 17" o:spid="_x0000_s1033" style="position:absolute;margin-left:200.05pt;margin-top:12.6pt;width:89.25pt;height:119.9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">
                <v:textbox inset="1mm,1mm,1mm,0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hAnsi="Marianne"/>
                        </w:rPr>
                      </w:pPr>
                      <w:r w:rsidRPr="00946170">
                        <w:rPr>
                          <w:rFonts w:ascii="Marianne" w:eastAsia="Calibri" w:hAnsi="Marianne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E5113A" w:rsidRPr="008416E2" w:rsidRDefault="00946170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9B782E7" wp14:editId="0025B0F0">
                <wp:simplePos x="0" y="0"/>
                <wp:positionH relativeFrom="column">
                  <wp:posOffset>4277360</wp:posOffset>
                </wp:positionH>
                <wp:positionV relativeFrom="paragraph">
                  <wp:posOffset>12700</wp:posOffset>
                </wp:positionV>
                <wp:extent cx="1419225" cy="1514475"/>
                <wp:effectExtent l="0" t="0" r="28575" b="28575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922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adapter à chaque procédure 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à joindre à la réponse</w:t>
                            </w: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Marianne" w:hAnsi="Marianne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Documents non réutilisables pour d’autres procédures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B782E7" id="Rectangle 14" o:spid="_x0000_s1034" style="position:absolute;margin-left:336.8pt;margin-top:1pt;width:111.75pt;height:119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">
                <v:textbox inset="1mm,1mm,1mm,1mm">
                  <w:txbxContent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adapter à chaque procédure 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à joindre à la réponse</w:t>
                      </w: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Marianne" w:hAnsi="Marianne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  <w:t>Documents non réutilisables pour d’autres procédures</w:t>
                      </w:r>
                    </w:p>
                  </w:txbxContent>
                </v:textbox>
              </v:rect>
            </w:pict>
          </mc:Fallback>
        </mc:AlternateContent>
      </w: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6CA4FD2" wp14:editId="1A64D7CD">
                <wp:simplePos x="0" y="0"/>
                <wp:positionH relativeFrom="column">
                  <wp:posOffset>704215</wp:posOffset>
                </wp:positionH>
                <wp:positionV relativeFrom="paragraph">
                  <wp:posOffset>10136</wp:posOffset>
                </wp:positionV>
                <wp:extent cx="1270635" cy="1522742"/>
                <wp:effectExtent l="0" t="0" r="24765" b="20320"/>
                <wp:wrapNone/>
                <wp:docPr id="12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635" cy="15227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/>
                                <w:b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Candidature constituée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Marianne" w:hAnsi="Marianne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Lettre de candidature ou équivalent </w:t>
                            </w:r>
                          </w:p>
                          <w:p w:rsidR="00E5113A" w:rsidRPr="00946170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E5113A" w:rsidRPr="00946170" w:rsidRDefault="00E5113A" w:rsidP="00E5113A">
                            <w:pPr>
                              <w:pStyle w:val="Paragraphedeliste"/>
                              <w:widowControl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Marianne" w:hAnsi="Marianne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46170">
                              <w:rPr>
                                <w:rFonts w:ascii="Marianne" w:hAnsi="Marianne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:rsidR="00E5113A" w:rsidRDefault="00E5113A" w:rsidP="00E5113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A4FD2" id="Rectangle 10" o:spid="_x0000_s1035" style="position:absolute;margin-left:55.45pt;margin-top:.8pt;width:100.05pt;height:119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">
                <v:textbox inset="1mm,1mm,1mm,1mm">
                  <w:txbxContent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/>
                          <w:b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Candidature constituée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Marianne" w:hAnsi="Marianne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Lettre de candidature ou équivalent </w:t>
                      </w:r>
                    </w:p>
                    <w:p w:rsidR="00E5113A" w:rsidRPr="00946170" w:rsidRDefault="00E5113A" w:rsidP="00E5113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E5113A" w:rsidRPr="00946170" w:rsidRDefault="00E5113A" w:rsidP="00E5113A">
                      <w:pPr>
                        <w:pStyle w:val="Paragraphedeliste"/>
                        <w:widowControl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Marianne" w:hAnsi="Marianne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46170">
                        <w:rPr>
                          <w:rFonts w:ascii="Marianne" w:hAnsi="Marianne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:rsidR="00E5113A" w:rsidRDefault="00E5113A" w:rsidP="00E5113A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946170" w:rsidRDefault="00946170" w:rsidP="00E5113A">
      <w:pPr>
        <w:widowControl/>
        <w:textAlignment w:val="baseline"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946170" w:rsidRDefault="00E5113A" w:rsidP="00E5113A">
      <w:pPr>
        <w:widowControl/>
        <w:textAlignment w:val="baseline"/>
        <w:rPr>
          <w:rFonts w:ascii="Marianne" w:eastAsia="Arial Unicode MS" w:hAnsi="Marianne" w:cs="Arial"/>
          <w:b/>
          <w:color w:val="000000"/>
          <w:kern w:val="24"/>
          <w:sz w:val="20"/>
        </w:rPr>
      </w:pPr>
      <w:r w:rsidRPr="00946170">
        <w:rPr>
          <w:rFonts w:ascii="Marianne" w:eastAsia="Arial Unicode MS" w:hAnsi="Marianne" w:cs="Arial"/>
          <w:b/>
          <w:bCs/>
          <w:color w:val="000000"/>
          <w:kern w:val="24"/>
          <w:sz w:val="20"/>
        </w:rPr>
        <w:lastRenderedPageBreak/>
        <w:t xml:space="preserve">Alternative au </w:t>
      </w:r>
      <w:proofErr w:type="spellStart"/>
      <w:r w:rsidRPr="00946170">
        <w:rPr>
          <w:rFonts w:ascii="Marianne" w:eastAsia="Arial Unicode MS" w:hAnsi="Marianne" w:cs="Arial"/>
          <w:b/>
          <w:bCs/>
          <w:color w:val="000000"/>
          <w:kern w:val="24"/>
          <w:sz w:val="20"/>
        </w:rPr>
        <w:t>DUME</w:t>
      </w:r>
      <w:proofErr w:type="spellEnd"/>
      <w:r w:rsidRPr="00946170">
        <w:rPr>
          <w:rFonts w:ascii="Calibri" w:eastAsia="Arial Unicode MS" w:hAnsi="Calibri" w:cs="Calibri"/>
          <w:b/>
          <w:bCs/>
          <w:color w:val="000000"/>
          <w:kern w:val="24"/>
          <w:sz w:val="20"/>
        </w:rPr>
        <w:t> </w:t>
      </w:r>
      <w:r w:rsidRPr="00946170">
        <w:rPr>
          <w:rFonts w:ascii="Marianne" w:eastAsia="Arial Unicode MS" w:hAnsi="Marianne" w:cs="Arial"/>
          <w:b/>
          <w:bCs/>
          <w:color w:val="000000"/>
          <w:kern w:val="24"/>
          <w:sz w:val="20"/>
        </w:rPr>
        <w:t>: le dispositif standard</w:t>
      </w:r>
      <w:r w:rsidRPr="00946170">
        <w:rPr>
          <w:rFonts w:ascii="Marianne" w:eastAsia="Arial Unicode MS" w:hAnsi="Marianne" w:cs="Arial"/>
          <w:b/>
          <w:color w:val="000000"/>
          <w:kern w:val="24"/>
          <w:sz w:val="20"/>
        </w:rPr>
        <w:t xml:space="preserve"> </w:t>
      </w:r>
    </w:p>
    <w:p w:rsidR="00E5113A" w:rsidRPr="008416E2" w:rsidRDefault="00E5113A" w:rsidP="00E5113A">
      <w:pPr>
        <w:widowControl/>
        <w:textAlignment w:val="baseline"/>
        <w:rPr>
          <w:rFonts w:ascii="Marianne" w:eastAsia="Arial Unicode MS" w:hAnsi="Marianne" w:cs="Arial"/>
          <w:color w:val="000000"/>
          <w:kern w:val="24"/>
          <w:sz w:val="20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  <w:r w:rsidRPr="008416E2">
        <w:rPr>
          <w:rFonts w:ascii="Marianne" w:hAnsi="Marianne"/>
          <w:noProof/>
          <w:sz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156883" wp14:editId="5F575350">
                <wp:simplePos x="0" y="0"/>
                <wp:positionH relativeFrom="margin">
                  <wp:align>left</wp:align>
                </wp:positionH>
                <wp:positionV relativeFrom="paragraph">
                  <wp:posOffset>9525</wp:posOffset>
                </wp:positionV>
                <wp:extent cx="1266825" cy="1228725"/>
                <wp:effectExtent l="0" t="0" r="28575" b="28575"/>
                <wp:wrapNone/>
                <wp:docPr id="27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28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113A" w:rsidRDefault="00E5113A" w:rsidP="00E5113A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65F40F" wp14:editId="2450BFEA">
                                  <wp:extent cx="1035050" cy="1147445"/>
                                  <wp:effectExtent l="0" t="0" r="0" b="0"/>
                                  <wp:docPr id="1" name="Imag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5050" cy="11474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156883" id="Rectangle 27" o:spid="_x0000_s1036" style="position:absolute;margin-left:0;margin-top:.75pt;width:99.75pt;height:96.75pt;z-index:251668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">
                <v:textbox>
                  <w:txbxContent>
                    <w:p w:rsidR="00E5113A" w:rsidRDefault="00E5113A" w:rsidP="00E5113A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65F40F" wp14:editId="2450BFEA">
                            <wp:extent cx="1035050" cy="1147445"/>
                            <wp:effectExtent l="0" t="0" r="0" b="0"/>
                            <wp:docPr id="1" name="Imag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5050" cy="11474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rPr>
          <w:rFonts w:ascii="Marianne" w:hAnsi="Marianne" w:cs="Arial"/>
          <w:b/>
          <w:color w:val="FF000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rPr>
          <w:rFonts w:ascii="Marianne" w:hAnsi="Marianne"/>
          <w:sz w:val="20"/>
          <w:lang w:eastAsia="ar-SA"/>
        </w:rPr>
      </w:pPr>
    </w:p>
    <w:p w:rsidR="00E5113A" w:rsidRPr="00946170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sz w:val="22"/>
          <w:u w:val="single"/>
          <w:lang w:eastAsia="ar-SA"/>
        </w:rPr>
      </w:pPr>
      <w:r w:rsidRPr="00946170">
        <w:rPr>
          <w:rFonts w:ascii="Marianne" w:hAnsi="Marianne"/>
          <w:b/>
          <w:sz w:val="22"/>
          <w:u w:val="single"/>
          <w:lang w:eastAsia="ar-SA"/>
        </w:rPr>
        <w:t xml:space="preserve">Dispositif </w:t>
      </w:r>
      <w:proofErr w:type="spellStart"/>
      <w:r w:rsidRPr="00946170">
        <w:rPr>
          <w:rFonts w:ascii="Marianne" w:hAnsi="Marianne"/>
          <w:b/>
          <w:sz w:val="22"/>
          <w:u w:val="single"/>
          <w:lang w:eastAsia="ar-SA"/>
        </w:rPr>
        <w:t>DUME</w:t>
      </w:r>
      <w:proofErr w:type="spellEnd"/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sz w:val="20"/>
          <w:lang w:eastAsia="ar-SA"/>
        </w:rPr>
      </w:pPr>
    </w:p>
    <w:p w:rsidR="00E5113A" w:rsidRPr="00946170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eastAsia="Calibri" w:hAnsi="Marianne"/>
          <w:b/>
          <w:sz w:val="20"/>
        </w:rPr>
      </w:pPr>
      <w:r w:rsidRPr="00946170">
        <w:rPr>
          <w:rFonts w:ascii="Marianne" w:eastAsia="Calibri" w:hAnsi="Marianne"/>
          <w:b/>
          <w:sz w:val="20"/>
        </w:rPr>
        <w:t>Candidature seule</w: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sz w:val="20"/>
          <w:lang w:eastAsia="ar-SA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sz w:val="20"/>
        </w:rPr>
        <w:t>Le candidat se connecte dans l’espace dédié à la présente consultation sur PLACE, profil d’acheteur à l’adresse suivante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 xml:space="preserve">: </w:t>
      </w:r>
      <w:hyperlink w:history="1">
        <w:r w:rsidRPr="008416E2">
          <w:rPr>
            <w:rFonts w:ascii="Marianne" w:eastAsia="Calibri" w:hAnsi="Marianne"/>
            <w:sz w:val="20"/>
            <w:u w:val="single"/>
          </w:rPr>
          <w:t xml:space="preserve"> www.marches-publics.gouv.fr </w:t>
        </w:r>
      </w:hyperlink>
      <w:r w:rsidRPr="008416E2">
        <w:rPr>
          <w:rFonts w:ascii="Marianne" w:eastAsia="Calibri" w:hAnsi="Marianne"/>
          <w:sz w:val="20"/>
        </w:rPr>
        <w:t xml:space="preserve"> .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  <w:r w:rsidRPr="008416E2">
        <w:rPr>
          <w:rFonts w:ascii="Marianne" w:eastAsia="Calibri" w:hAnsi="Marianne"/>
          <w:b/>
          <w:sz w:val="20"/>
        </w:rPr>
        <w:t>Le formulaire DUME est accessible en même temps que le DCE et selon les mêmes modalités d’accès via l’onglet «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/>
          <w:b/>
          <w:sz w:val="20"/>
        </w:rPr>
        <w:t>d</w:t>
      </w:r>
      <w:r w:rsidRPr="008416E2">
        <w:rPr>
          <w:rFonts w:ascii="Marianne" w:eastAsia="Calibri" w:hAnsi="Marianne" w:cs="Marianne"/>
          <w:b/>
          <w:sz w:val="20"/>
        </w:rPr>
        <w:t>é</w:t>
      </w:r>
      <w:r w:rsidRPr="008416E2">
        <w:rPr>
          <w:rFonts w:ascii="Marianne" w:eastAsia="Calibri" w:hAnsi="Marianne"/>
          <w:b/>
          <w:sz w:val="20"/>
        </w:rPr>
        <w:t>p</w:t>
      </w:r>
      <w:r w:rsidRPr="008416E2">
        <w:rPr>
          <w:rFonts w:ascii="Marianne" w:eastAsia="Calibri" w:hAnsi="Marianne" w:cs="Marianne"/>
          <w:b/>
          <w:sz w:val="20"/>
        </w:rPr>
        <w:t>ô</w:t>
      </w:r>
      <w:r w:rsidRPr="008416E2">
        <w:rPr>
          <w:rFonts w:ascii="Marianne" w:eastAsia="Calibri" w:hAnsi="Marianne"/>
          <w:b/>
          <w:sz w:val="20"/>
        </w:rPr>
        <w:t>t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 w:cs="Marianne"/>
          <w:b/>
          <w:sz w:val="20"/>
        </w:rPr>
        <w:t>»</w:t>
      </w:r>
      <w:r w:rsidRPr="008416E2">
        <w:rPr>
          <w:rFonts w:ascii="Marianne" w:eastAsia="Calibri" w:hAnsi="Marianne"/>
          <w:b/>
          <w:sz w:val="20"/>
        </w:rPr>
        <w:t xml:space="preserve"> </w:t>
      </w:r>
      <w:r w:rsidRPr="008416E2">
        <w:rPr>
          <w:rFonts w:ascii="Marianne" w:eastAsia="Calibri" w:hAnsi="Marianne" w:cs="Marianne"/>
          <w:b/>
          <w:sz w:val="20"/>
        </w:rPr>
        <w:t>«</w:t>
      </w:r>
      <w:r w:rsidRPr="008416E2">
        <w:rPr>
          <w:rFonts w:ascii="Marianne" w:eastAsia="Calibri" w:hAnsi="Marianne"/>
          <w:b/>
          <w:sz w:val="20"/>
        </w:rPr>
        <w:t xml:space="preserve"> Candidature avec un DUME </w:t>
      </w:r>
      <w:r w:rsidRPr="008416E2">
        <w:rPr>
          <w:rFonts w:ascii="Marianne" w:eastAsia="Calibri" w:hAnsi="Marianne" w:cs="Marianne"/>
          <w:b/>
          <w:sz w:val="20"/>
        </w:rPr>
        <w:t>»</w:t>
      </w:r>
      <w:r w:rsidRPr="008416E2">
        <w:rPr>
          <w:rFonts w:ascii="Marianne" w:eastAsia="Calibri" w:hAnsi="Marianne"/>
          <w:b/>
          <w:sz w:val="20"/>
        </w:rPr>
        <w:t xml:space="preserve"> puis </w:t>
      </w:r>
      <w:r w:rsidRPr="008416E2">
        <w:rPr>
          <w:rFonts w:ascii="Marianne" w:eastAsia="Calibri" w:hAnsi="Marianne" w:cs="Marianne"/>
          <w:b/>
          <w:sz w:val="20"/>
        </w:rPr>
        <w:t>«</w:t>
      </w:r>
      <w:r w:rsidRPr="008416E2">
        <w:rPr>
          <w:rFonts w:ascii="Marianne" w:eastAsia="Calibri" w:hAnsi="Marianne"/>
          <w:b/>
          <w:sz w:val="20"/>
        </w:rPr>
        <w:t xml:space="preserve"> Renseigner mon DUME en ligne </w:t>
      </w:r>
      <w:r w:rsidRPr="008416E2">
        <w:rPr>
          <w:rFonts w:ascii="Marianne" w:eastAsia="Calibri" w:hAnsi="Marianne" w:cs="Marianne"/>
          <w:b/>
          <w:sz w:val="20"/>
        </w:rPr>
        <w:t>»</w:t>
      </w:r>
      <w:r w:rsidRPr="008416E2">
        <w:rPr>
          <w:rFonts w:ascii="Marianne" w:eastAsia="Calibri" w:hAnsi="Marianne"/>
          <w:b/>
          <w:sz w:val="20"/>
        </w:rPr>
        <w:t xml:space="preserve"> ;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sz w:val="20"/>
        </w:rPr>
        <w:t>Le guide utilisateur est également disponible en ligne dans les conditions prévues à l’article «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 xml:space="preserve">Profil acheteur </w:t>
      </w:r>
      <w:r w:rsidRPr="008416E2">
        <w:rPr>
          <w:rFonts w:ascii="Marianne" w:eastAsia="Calibri" w:hAnsi="Marianne" w:cs="Marianne"/>
          <w:sz w:val="20"/>
        </w:rPr>
        <w:t>»</w:t>
      </w:r>
      <w:r w:rsidRPr="008416E2">
        <w:rPr>
          <w:rFonts w:ascii="Marianne" w:eastAsia="Calibri" w:hAnsi="Marianne"/>
          <w:sz w:val="20"/>
        </w:rPr>
        <w:t>. Il se pr</w:t>
      </w:r>
      <w:r w:rsidRPr="008416E2">
        <w:rPr>
          <w:rFonts w:ascii="Marianne" w:eastAsia="Calibri" w:hAnsi="Marianne" w:cs="Marianne"/>
          <w:sz w:val="20"/>
        </w:rPr>
        <w:t>é</w:t>
      </w:r>
      <w:r w:rsidRPr="008416E2">
        <w:rPr>
          <w:rFonts w:ascii="Marianne" w:eastAsia="Calibri" w:hAnsi="Marianne"/>
          <w:sz w:val="20"/>
        </w:rPr>
        <w:t>sente de la mani</w:t>
      </w:r>
      <w:r w:rsidRPr="008416E2">
        <w:rPr>
          <w:rFonts w:ascii="Marianne" w:eastAsia="Calibri" w:hAnsi="Marianne" w:cs="Marianne"/>
          <w:sz w:val="20"/>
        </w:rPr>
        <w:t>è</w:t>
      </w:r>
      <w:r w:rsidRPr="008416E2">
        <w:rPr>
          <w:rFonts w:ascii="Marianne" w:eastAsia="Calibri" w:hAnsi="Marianne"/>
          <w:sz w:val="20"/>
        </w:rPr>
        <w:t>re suivante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>:</w:t>
      </w:r>
    </w:p>
    <w:p w:rsidR="00E5113A" w:rsidRPr="008416E2" w:rsidRDefault="002E4DAE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  <w:r>
        <w:rPr>
          <w:rFonts w:ascii="Marianne" w:eastAsia="Calibri" w:hAnsi="Marianne"/>
          <w:noProof/>
          <w:color w:val="00B050"/>
          <w:sz w:val="20"/>
          <w:lang w:eastAsia="ar-SA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20.75pt;margin-top:8.5pt;width:102.75pt;height:66.75pt;z-index:251665408">
            <v:imagedata r:id="rId11" o:title=""/>
          </v:shape>
          <o:OLEObject Type="Embed" ProgID="AcroExch.Document.DC" ShapeID="_x0000_s1026" DrawAspect="Icon" ObjectID="_1833002099" r:id="rId12"/>
        </w:objec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color w:val="00B050"/>
          <w:sz w:val="20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color w:val="00B050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b/>
          <w:color w:val="00B050"/>
          <w:sz w:val="20"/>
          <w:lang w:eastAsia="ar-SA"/>
        </w:rPr>
      </w:pPr>
    </w:p>
    <w:p w:rsidR="00E5113A" w:rsidRPr="00946170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  <w:r w:rsidRPr="00946170">
        <w:rPr>
          <w:rFonts w:ascii="Marianne" w:hAnsi="Marianne"/>
          <w:b/>
          <w:kern w:val="24"/>
          <w:sz w:val="20"/>
        </w:rPr>
        <w:t>Candidature</w:t>
      </w:r>
      <w:r w:rsidRPr="00946170">
        <w:rPr>
          <w:rFonts w:ascii="Marianne" w:eastAsia="Calibri" w:hAnsi="Marianne"/>
          <w:b/>
          <w:sz w:val="20"/>
        </w:rPr>
        <w:t xml:space="preserve"> en groupement / avec des sous-traitants / avec les capacités d’un ou d’autres opérateur(s) économique(s)</w: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ind w:left="993" w:hanging="993"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b/>
          <w:sz w:val="20"/>
          <w:u w:val="single"/>
        </w:rPr>
        <w:t>Etape 1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>: Le mandataire renseigne en ligne son DUME dans PLACE et communique la référence du DUME Acheteur aux cotraitants / sous-traitants / opérateurs économiques.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sz w:val="20"/>
        </w:rPr>
        <w:t xml:space="preserve">Après avoir sélectionné le mode de candidature dans l’onglet </w:t>
      </w:r>
      <w:r w:rsidRPr="008416E2">
        <w:rPr>
          <w:rFonts w:ascii="Marianne" w:eastAsia="Calibri" w:hAnsi="Marianne"/>
          <w:b/>
          <w:i/>
          <w:sz w:val="20"/>
        </w:rPr>
        <w:t>« Dépôt</w:t>
      </w:r>
      <w:r w:rsidRPr="008416E2">
        <w:rPr>
          <w:rFonts w:ascii="Calibri" w:eastAsia="Calibri" w:hAnsi="Calibri" w:cs="Calibri"/>
          <w:b/>
          <w:i/>
          <w:sz w:val="20"/>
        </w:rPr>
        <w:t> </w:t>
      </w:r>
      <w:proofErr w:type="gramStart"/>
      <w:r w:rsidRPr="008416E2">
        <w:rPr>
          <w:rFonts w:ascii="Marianne" w:eastAsia="Calibri" w:hAnsi="Marianne" w:cs="Marianne"/>
          <w:b/>
          <w:i/>
          <w:sz w:val="20"/>
        </w:rPr>
        <w:t>»</w:t>
      </w:r>
      <w:r w:rsidRPr="008416E2">
        <w:rPr>
          <w:rFonts w:ascii="Marianne" w:eastAsia="Calibri" w:hAnsi="Marianne"/>
          <w:sz w:val="20"/>
        </w:rPr>
        <w:t xml:space="preserve">  →</w:t>
      </w:r>
      <w:proofErr w:type="gramEnd"/>
      <w:r w:rsidRPr="008416E2">
        <w:rPr>
          <w:rFonts w:ascii="Marianne" w:eastAsia="Calibri" w:hAnsi="Marianne"/>
          <w:sz w:val="20"/>
        </w:rPr>
        <w:t xml:space="preserve"> </w:t>
      </w:r>
      <w:r w:rsidRPr="008416E2">
        <w:rPr>
          <w:rFonts w:ascii="Marianne" w:eastAsia="Calibri" w:hAnsi="Marianne"/>
          <w:b/>
          <w:i/>
          <w:sz w:val="20"/>
        </w:rPr>
        <w:t>« Candidature avec un DUME »</w:t>
      </w:r>
      <w:r w:rsidRPr="008416E2">
        <w:rPr>
          <w:rFonts w:ascii="Marianne" w:eastAsia="Calibri" w:hAnsi="Marianne"/>
          <w:sz w:val="20"/>
        </w:rPr>
        <w:t xml:space="preserve"> puis </w:t>
      </w:r>
      <w:r w:rsidRPr="008416E2">
        <w:rPr>
          <w:rFonts w:ascii="Marianne" w:eastAsia="Calibri" w:hAnsi="Marianne"/>
          <w:b/>
          <w:i/>
          <w:sz w:val="20"/>
        </w:rPr>
        <w:t>«Renseigner mon DUME en ligne »</w:t>
      </w:r>
      <w:r w:rsidRPr="008416E2">
        <w:rPr>
          <w:rFonts w:ascii="Marianne" w:eastAsia="Calibri" w:hAnsi="Marianne"/>
          <w:i/>
          <w:sz w:val="20"/>
        </w:rPr>
        <w:t>,</w:t>
      </w:r>
      <w:r w:rsidRPr="008416E2">
        <w:rPr>
          <w:rFonts w:ascii="Marianne" w:eastAsia="Calibri" w:hAnsi="Marianne"/>
          <w:sz w:val="20"/>
        </w:rPr>
        <w:t xml:space="preserve"> la référence du DUME Acheteur apparait dans l’en tête des rubriques du formulaire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>: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color w:val="00B050"/>
          <w:sz w:val="20"/>
        </w:rPr>
      </w:pPr>
      <w:r w:rsidRPr="008416E2">
        <w:rPr>
          <w:rFonts w:ascii="Marianne" w:eastAsia="Calibri" w:hAnsi="Marianne"/>
          <w:noProof/>
          <w:color w:val="00B050"/>
          <w:sz w:val="20"/>
        </w:rPr>
        <w:drawing>
          <wp:inline distT="0" distB="0" distL="0" distR="0" wp14:anchorId="34240937" wp14:editId="6582650F">
            <wp:extent cx="3079750" cy="370840"/>
            <wp:effectExtent l="0" t="0" r="6350" b="0"/>
            <wp:docPr id="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5" t="2203" r="29767" b="8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37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color w:val="00B050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  <w:r w:rsidRPr="008416E2">
        <w:rPr>
          <w:rFonts w:ascii="Marianne" w:eastAsia="Calibri" w:hAnsi="Marianne"/>
          <w:b/>
          <w:sz w:val="20"/>
        </w:rPr>
        <w:t>Le mandataire communique la «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/>
          <w:b/>
          <w:sz w:val="20"/>
        </w:rPr>
        <w:t>r</w:t>
      </w:r>
      <w:r w:rsidRPr="008416E2">
        <w:rPr>
          <w:rFonts w:ascii="Marianne" w:eastAsia="Calibri" w:hAnsi="Marianne" w:cs="Marianne"/>
          <w:b/>
          <w:sz w:val="20"/>
        </w:rPr>
        <w:t>é</w:t>
      </w:r>
      <w:r w:rsidRPr="008416E2">
        <w:rPr>
          <w:rFonts w:ascii="Marianne" w:eastAsia="Calibri" w:hAnsi="Marianne"/>
          <w:b/>
          <w:sz w:val="20"/>
        </w:rPr>
        <w:t>f</w:t>
      </w:r>
      <w:r w:rsidRPr="008416E2">
        <w:rPr>
          <w:rFonts w:ascii="Marianne" w:eastAsia="Calibri" w:hAnsi="Marianne" w:cs="Marianne"/>
          <w:b/>
          <w:sz w:val="20"/>
        </w:rPr>
        <w:t>é</w:t>
      </w:r>
      <w:r w:rsidRPr="008416E2">
        <w:rPr>
          <w:rFonts w:ascii="Marianne" w:eastAsia="Calibri" w:hAnsi="Marianne"/>
          <w:b/>
          <w:sz w:val="20"/>
        </w:rPr>
        <w:t>rence DUME Acheteur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 w:cs="Marianne"/>
          <w:b/>
          <w:sz w:val="20"/>
        </w:rPr>
        <w:t>»</w:t>
      </w:r>
      <w:r w:rsidRPr="008416E2">
        <w:rPr>
          <w:rFonts w:ascii="Marianne" w:eastAsia="Calibri" w:hAnsi="Marianne"/>
          <w:b/>
          <w:sz w:val="20"/>
        </w:rPr>
        <w:t xml:space="preserve"> </w:t>
      </w:r>
      <w:r w:rsidRPr="008416E2">
        <w:rPr>
          <w:rFonts w:ascii="Marianne" w:eastAsia="Calibri" w:hAnsi="Marianne" w:cs="Marianne"/>
          <w:b/>
          <w:sz w:val="20"/>
        </w:rPr>
        <w:t>à</w:t>
      </w:r>
      <w:r w:rsidRPr="008416E2">
        <w:rPr>
          <w:rFonts w:ascii="Marianne" w:eastAsia="Calibri" w:hAnsi="Marianne"/>
          <w:b/>
          <w:sz w:val="20"/>
        </w:rPr>
        <w:t xml:space="preserve"> ses cotraitants / sous-traitants. </w:t>
      </w: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sz w:val="20"/>
        </w:rPr>
      </w:pPr>
      <w:r w:rsidRPr="008416E2">
        <w:rPr>
          <w:rFonts w:ascii="Marianne" w:eastAsia="Calibri" w:hAnsi="Marianne"/>
          <w:b/>
          <w:sz w:val="20"/>
          <w:u w:val="single"/>
        </w:rPr>
        <w:t>Etape 2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>: Les cotraitants / sous-traitants / les op</w:t>
      </w:r>
      <w:r w:rsidRPr="008416E2">
        <w:rPr>
          <w:rFonts w:ascii="Marianne" w:eastAsia="Calibri" w:hAnsi="Marianne" w:cs="Marianne"/>
          <w:sz w:val="20"/>
        </w:rPr>
        <w:t>é</w:t>
      </w:r>
      <w:r w:rsidRPr="008416E2">
        <w:rPr>
          <w:rFonts w:ascii="Marianne" w:eastAsia="Calibri" w:hAnsi="Marianne"/>
          <w:sz w:val="20"/>
        </w:rPr>
        <w:t xml:space="preserve">rateurs </w:t>
      </w:r>
      <w:r w:rsidRPr="008416E2">
        <w:rPr>
          <w:rFonts w:ascii="Marianne" w:eastAsia="Calibri" w:hAnsi="Marianne" w:cs="Marianne"/>
          <w:sz w:val="20"/>
        </w:rPr>
        <w:t>é</w:t>
      </w:r>
      <w:r w:rsidRPr="008416E2">
        <w:rPr>
          <w:rFonts w:ascii="Marianne" w:eastAsia="Calibri" w:hAnsi="Marianne"/>
          <w:sz w:val="20"/>
        </w:rPr>
        <w:t>conomiques renseignent en ligne leur DUME dans PLACE.</w: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  <w:r w:rsidRPr="008416E2">
        <w:rPr>
          <w:rFonts w:ascii="Marianne" w:eastAsia="Calibri" w:hAnsi="Marianne"/>
          <w:b/>
          <w:sz w:val="20"/>
        </w:rPr>
        <w:t>Dans la rubrique : répondre à un DUME → Renseigner «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/>
          <w:b/>
          <w:i/>
          <w:sz w:val="20"/>
        </w:rPr>
        <w:t>la référence DUME Acheteur</w:t>
      </w:r>
      <w:r w:rsidRPr="008416E2">
        <w:rPr>
          <w:rFonts w:ascii="Calibri" w:eastAsia="Calibri" w:hAnsi="Calibri" w:cs="Calibri"/>
          <w:b/>
          <w:sz w:val="20"/>
        </w:rPr>
        <w:t> </w:t>
      </w:r>
      <w:r w:rsidRPr="008416E2">
        <w:rPr>
          <w:rFonts w:ascii="Marianne" w:eastAsia="Calibri" w:hAnsi="Marianne" w:cs="Marianne"/>
          <w:b/>
          <w:sz w:val="20"/>
        </w:rPr>
        <w:t>»</w:t>
      </w:r>
      <w:r w:rsidRPr="008416E2">
        <w:rPr>
          <w:rFonts w:ascii="Marianne" w:eastAsia="Calibri" w:hAnsi="Marianne"/>
          <w:b/>
          <w:sz w:val="20"/>
        </w:rPr>
        <w:t xml:space="preserve"> communiqu</w:t>
      </w:r>
      <w:r w:rsidRPr="008416E2">
        <w:rPr>
          <w:rFonts w:ascii="Marianne" w:eastAsia="Calibri" w:hAnsi="Marianne" w:cs="Marianne"/>
          <w:b/>
          <w:sz w:val="20"/>
        </w:rPr>
        <w:t>é</w:t>
      </w:r>
      <w:r w:rsidRPr="008416E2">
        <w:rPr>
          <w:rFonts w:ascii="Marianne" w:eastAsia="Calibri" w:hAnsi="Marianne"/>
          <w:b/>
          <w:sz w:val="20"/>
        </w:rPr>
        <w:t xml:space="preserve"> par le mandataire.</w: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jc w:val="both"/>
        <w:rPr>
          <w:rFonts w:ascii="Marianne" w:eastAsia="Calibri" w:hAnsi="Marianne"/>
          <w:b/>
          <w:sz w:val="20"/>
        </w:rPr>
      </w:pPr>
      <w:r w:rsidRPr="008416E2">
        <w:rPr>
          <w:rFonts w:ascii="Marianne" w:eastAsia="Calibri" w:hAnsi="Marianne"/>
          <w:b/>
          <w:sz w:val="20"/>
        </w:rPr>
        <w:t>Les cotraitants / sous-traitants / opérateurs économiques complètent et valident le DUME en ligne.</w:t>
      </w:r>
    </w:p>
    <w:p w:rsidR="00E5113A" w:rsidRPr="008416E2" w:rsidRDefault="00E5113A" w:rsidP="00E5113A">
      <w:pPr>
        <w:widowControl/>
        <w:suppressAutoHyphens/>
        <w:autoSpaceDE w:val="0"/>
        <w:autoSpaceDN w:val="0"/>
        <w:adjustRightInd w:val="0"/>
        <w:jc w:val="both"/>
        <w:rPr>
          <w:rFonts w:ascii="Marianne" w:hAnsi="Marianne"/>
          <w:sz w:val="20"/>
          <w:lang w:eastAsia="ar-SA"/>
        </w:rPr>
      </w:pPr>
    </w:p>
    <w:p w:rsidR="002E4DAE" w:rsidRDefault="002E4DAE" w:rsidP="00E5113A">
      <w:pPr>
        <w:widowControl/>
        <w:suppressAutoHyphens/>
        <w:jc w:val="both"/>
        <w:rPr>
          <w:rFonts w:ascii="Marianne" w:hAnsi="Marianne"/>
          <w:sz w:val="20"/>
          <w:lang w:eastAsia="ar-SA"/>
        </w:rPr>
      </w:pPr>
    </w:p>
    <w:p w:rsidR="00E5113A" w:rsidRPr="008416E2" w:rsidRDefault="00E5113A" w:rsidP="00E5113A">
      <w:pPr>
        <w:widowControl/>
        <w:suppressAutoHyphens/>
        <w:jc w:val="both"/>
        <w:rPr>
          <w:rFonts w:ascii="Marianne" w:eastAsia="Calibri" w:hAnsi="Marianne"/>
          <w:sz w:val="20"/>
        </w:rPr>
      </w:pPr>
      <w:bookmarkStart w:id="0" w:name="_GoBack"/>
      <w:bookmarkEnd w:id="0"/>
      <w:r w:rsidRPr="008416E2">
        <w:rPr>
          <w:rFonts w:ascii="Marianne" w:hAnsi="Marianne"/>
          <w:sz w:val="20"/>
          <w:lang w:eastAsia="ar-SA"/>
        </w:rPr>
        <w:t>NB</w:t>
      </w:r>
      <w:r w:rsidRPr="008416E2">
        <w:rPr>
          <w:rFonts w:ascii="Calibri" w:hAnsi="Calibri" w:cs="Calibri"/>
          <w:sz w:val="20"/>
          <w:lang w:eastAsia="ar-SA"/>
        </w:rPr>
        <w:t> </w:t>
      </w:r>
      <w:r w:rsidRPr="008416E2">
        <w:rPr>
          <w:rFonts w:ascii="Marianne" w:hAnsi="Marianne"/>
          <w:sz w:val="20"/>
          <w:lang w:eastAsia="ar-SA"/>
        </w:rPr>
        <w:t xml:space="preserve">: Il est </w:t>
      </w:r>
      <w:r w:rsidRPr="008416E2">
        <w:rPr>
          <w:rFonts w:ascii="Marianne" w:hAnsi="Marianne" w:cs="Marianne"/>
          <w:sz w:val="20"/>
          <w:lang w:eastAsia="ar-SA"/>
        </w:rPr>
        <w:t>é</w:t>
      </w:r>
      <w:r w:rsidRPr="008416E2">
        <w:rPr>
          <w:rFonts w:ascii="Marianne" w:hAnsi="Marianne"/>
          <w:sz w:val="20"/>
          <w:lang w:eastAsia="ar-SA"/>
        </w:rPr>
        <w:t>galement possible de se procurer un DUME vierge ou un DUME d</w:t>
      </w:r>
      <w:r w:rsidRPr="008416E2">
        <w:rPr>
          <w:rFonts w:ascii="Marianne" w:hAnsi="Marianne" w:cs="Marianne"/>
          <w:sz w:val="20"/>
          <w:lang w:eastAsia="ar-SA"/>
        </w:rPr>
        <w:t>é</w:t>
      </w:r>
      <w:r w:rsidRPr="008416E2">
        <w:rPr>
          <w:rFonts w:ascii="Marianne" w:hAnsi="Marianne"/>
          <w:sz w:val="20"/>
          <w:lang w:eastAsia="ar-SA"/>
        </w:rPr>
        <w:t>j</w:t>
      </w:r>
      <w:r w:rsidRPr="008416E2">
        <w:rPr>
          <w:rFonts w:ascii="Marianne" w:hAnsi="Marianne" w:cs="Marianne"/>
          <w:sz w:val="20"/>
          <w:lang w:eastAsia="ar-SA"/>
        </w:rPr>
        <w:t>à</w:t>
      </w:r>
      <w:r w:rsidRPr="008416E2">
        <w:rPr>
          <w:rFonts w:ascii="Marianne" w:hAnsi="Marianne"/>
          <w:sz w:val="20"/>
          <w:lang w:eastAsia="ar-SA"/>
        </w:rPr>
        <w:t xml:space="preserve"> compl</w:t>
      </w:r>
      <w:r w:rsidRPr="008416E2">
        <w:rPr>
          <w:rFonts w:ascii="Marianne" w:hAnsi="Marianne" w:cs="Marianne"/>
          <w:sz w:val="20"/>
          <w:lang w:eastAsia="ar-SA"/>
        </w:rPr>
        <w:t>é</w:t>
      </w:r>
      <w:r w:rsidRPr="008416E2">
        <w:rPr>
          <w:rFonts w:ascii="Marianne" w:hAnsi="Marianne"/>
          <w:sz w:val="20"/>
          <w:lang w:eastAsia="ar-SA"/>
        </w:rPr>
        <w:t>t</w:t>
      </w:r>
      <w:r w:rsidRPr="008416E2">
        <w:rPr>
          <w:rFonts w:ascii="Marianne" w:hAnsi="Marianne" w:cs="Marianne"/>
          <w:sz w:val="20"/>
          <w:lang w:eastAsia="ar-SA"/>
        </w:rPr>
        <w:t>é</w:t>
      </w:r>
      <w:r w:rsidRPr="008416E2">
        <w:rPr>
          <w:rFonts w:ascii="Marianne" w:hAnsi="Marianne"/>
          <w:sz w:val="20"/>
          <w:lang w:eastAsia="ar-SA"/>
        </w:rPr>
        <w:t xml:space="preserve"> par le mandataire. </w:t>
      </w:r>
      <w:r w:rsidRPr="008416E2">
        <w:rPr>
          <w:rFonts w:ascii="Marianne" w:eastAsia="Calibri" w:hAnsi="Marianne"/>
          <w:sz w:val="20"/>
        </w:rPr>
        <w:t>Les cotraitants / sous-traitants / les opérateurs économiques se connectent alors sur le Service DUME national à l’adresse suivante</w:t>
      </w:r>
      <w:r w:rsidRPr="008416E2">
        <w:rPr>
          <w:rFonts w:ascii="Calibri" w:eastAsia="Calibri" w:hAnsi="Calibri" w:cs="Calibri"/>
          <w:sz w:val="20"/>
        </w:rPr>
        <w:t> </w:t>
      </w:r>
      <w:r w:rsidRPr="008416E2">
        <w:rPr>
          <w:rFonts w:ascii="Marianne" w:eastAsia="Calibri" w:hAnsi="Marianne"/>
          <w:sz w:val="20"/>
        </w:rPr>
        <w:t xml:space="preserve">: </w:t>
      </w:r>
      <w:hyperlink r:id="rId14" w:history="1">
        <w:r w:rsidRPr="008416E2">
          <w:rPr>
            <w:rFonts w:ascii="Marianne" w:eastAsia="Calibri" w:hAnsi="Marianne"/>
            <w:sz w:val="20"/>
            <w:u w:val="single"/>
          </w:rPr>
          <w:t>https://dume.chorus-pro.gouv.fr/</w:t>
        </w:r>
      </w:hyperlink>
    </w:p>
    <w:p w:rsidR="00E5113A" w:rsidRPr="008416E2" w:rsidRDefault="00E5113A" w:rsidP="00E5113A">
      <w:pPr>
        <w:jc w:val="both"/>
        <w:rPr>
          <w:rFonts w:ascii="Marianne" w:hAnsi="Marianne"/>
          <w:b/>
          <w:sz w:val="20"/>
        </w:rPr>
      </w:pPr>
    </w:p>
    <w:p w:rsidR="00E5113A" w:rsidRPr="008416E2" w:rsidRDefault="00E5113A" w:rsidP="00E5113A">
      <w:pPr>
        <w:jc w:val="both"/>
        <w:rPr>
          <w:rFonts w:ascii="Marianne" w:hAnsi="Marianne"/>
          <w:b/>
          <w:sz w:val="20"/>
        </w:rPr>
      </w:pPr>
      <w:r w:rsidRPr="008416E2">
        <w:rPr>
          <w:rFonts w:ascii="Marianne" w:hAnsi="Marianne"/>
          <w:b/>
          <w:sz w:val="20"/>
        </w:rPr>
        <w:t>ATTENTION</w:t>
      </w:r>
      <w:r w:rsidRPr="008416E2">
        <w:rPr>
          <w:rFonts w:ascii="Calibri" w:hAnsi="Calibri" w:cs="Calibri"/>
          <w:b/>
          <w:sz w:val="20"/>
        </w:rPr>
        <w:t> </w:t>
      </w:r>
      <w:r w:rsidRPr="008416E2">
        <w:rPr>
          <w:rFonts w:ascii="Marianne" w:hAnsi="Marianne"/>
          <w:b/>
          <w:sz w:val="20"/>
        </w:rPr>
        <w:t xml:space="preserve">: LE CONTENU DU PLI A TRANSMETTRE EST DIFFERENT SELON QUE LE DISPOSITIF DUME </w:t>
      </w:r>
      <w:r w:rsidRPr="008416E2">
        <w:rPr>
          <w:rFonts w:ascii="Marianne" w:hAnsi="Marianne"/>
          <w:b/>
          <w:noProof/>
          <w:sz w:val="20"/>
        </w:rPr>
        <w:drawing>
          <wp:inline distT="0" distB="0" distL="0" distR="0" wp14:anchorId="566BE7BC" wp14:editId="04A5F7BC">
            <wp:extent cx="259080" cy="259080"/>
            <wp:effectExtent l="0" t="0" r="7620" b="7620"/>
            <wp:docPr id="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16E2">
        <w:rPr>
          <w:rFonts w:ascii="Marianne" w:hAnsi="Marianne"/>
          <w:b/>
          <w:sz w:val="20"/>
        </w:rPr>
        <w:t xml:space="preserve">    </w:t>
      </w:r>
      <w:r w:rsidRPr="008416E2">
        <w:rPr>
          <w:rFonts w:ascii="Marianne" w:hAnsi="Marianne"/>
          <w:sz w:val="20"/>
        </w:rPr>
        <w:t xml:space="preserve"> </w:t>
      </w:r>
      <w:r w:rsidRPr="008416E2">
        <w:rPr>
          <w:rFonts w:ascii="Marianne" w:hAnsi="Marianne"/>
          <w:b/>
          <w:sz w:val="20"/>
        </w:rPr>
        <w:t>EST UTILISE OU NON</w:t>
      </w:r>
      <w:r w:rsidRPr="008416E2">
        <w:rPr>
          <w:rFonts w:ascii="Calibri" w:hAnsi="Calibri" w:cs="Calibri"/>
          <w:b/>
          <w:sz w:val="20"/>
        </w:rPr>
        <w:t> </w:t>
      </w:r>
      <w:r w:rsidRPr="008416E2">
        <w:rPr>
          <w:rFonts w:ascii="Marianne" w:hAnsi="Marianne"/>
          <w:b/>
          <w:sz w:val="20"/>
        </w:rPr>
        <w:t>:</w:t>
      </w:r>
    </w:p>
    <w:p w:rsidR="00E5113A" w:rsidRPr="008416E2" w:rsidRDefault="00E5113A" w:rsidP="00E5113A">
      <w:pPr>
        <w:jc w:val="both"/>
        <w:rPr>
          <w:rFonts w:ascii="Marianne" w:hAnsi="Marianne"/>
          <w:b/>
          <w:sz w:val="20"/>
        </w:rPr>
      </w:pPr>
      <w:r w:rsidRPr="008416E2">
        <w:rPr>
          <w:rFonts w:ascii="Marianne" w:hAnsi="Marianne"/>
          <w:b/>
          <w:sz w:val="20"/>
        </w:rPr>
        <w:t>- pli électronique dans le cadre du dispositif DUME</w:t>
      </w:r>
      <w:r w:rsidRPr="008416E2">
        <w:rPr>
          <w:rFonts w:ascii="Calibri" w:hAnsi="Calibri" w:cs="Calibri"/>
          <w:b/>
          <w:sz w:val="20"/>
        </w:rPr>
        <w:t> </w:t>
      </w:r>
      <w:r w:rsidRPr="008416E2">
        <w:rPr>
          <w:rFonts w:ascii="Marianne" w:hAnsi="Marianne"/>
          <w:b/>
          <w:sz w:val="20"/>
        </w:rPr>
        <w:t>;</w:t>
      </w:r>
    </w:p>
    <w:p w:rsidR="00E5113A" w:rsidRPr="008416E2" w:rsidRDefault="00E5113A" w:rsidP="00E5113A">
      <w:pPr>
        <w:jc w:val="both"/>
        <w:rPr>
          <w:rFonts w:ascii="Marianne" w:hAnsi="Marianne"/>
          <w:b/>
          <w:sz w:val="20"/>
        </w:rPr>
      </w:pPr>
      <w:r w:rsidRPr="008416E2">
        <w:rPr>
          <w:rFonts w:ascii="Marianne" w:hAnsi="Marianne"/>
          <w:b/>
          <w:sz w:val="20"/>
        </w:rPr>
        <w:t>- pli électronique hors dispositif DUME</w:t>
      </w:r>
    </w:p>
    <w:p w:rsidR="00D80DA2" w:rsidRPr="008416E2" w:rsidRDefault="00D80DA2">
      <w:pPr>
        <w:rPr>
          <w:rFonts w:ascii="Marianne" w:hAnsi="Marianne"/>
          <w:sz w:val="20"/>
        </w:rPr>
      </w:pPr>
    </w:p>
    <w:sectPr w:rsidR="00D80DA2" w:rsidRPr="008416E2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DAE" w:rsidRDefault="002E4DAE" w:rsidP="002E4DAE">
      <w:r>
        <w:separator/>
      </w:r>
    </w:p>
  </w:endnote>
  <w:endnote w:type="continuationSeparator" w:id="0">
    <w:p w:rsidR="002E4DAE" w:rsidRDefault="002E4DAE" w:rsidP="002E4D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rianne">
    <w:panose1 w:val="02000000000000000000"/>
    <w:charset w:val="00"/>
    <w:family w:val="modern"/>
    <w:notTrueType/>
    <w:pitch w:val="variable"/>
    <w:sig w:usb0="0000000F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DAE" w:rsidRDefault="002E4DAE" w:rsidP="002E4DAE">
      <w:r>
        <w:separator/>
      </w:r>
    </w:p>
  </w:footnote>
  <w:footnote w:type="continuationSeparator" w:id="0">
    <w:p w:rsidR="002E4DAE" w:rsidRDefault="002E4DAE" w:rsidP="002E4D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4DAE" w:rsidRPr="002E4DAE" w:rsidRDefault="002E4DAE" w:rsidP="002E4DAE">
    <w:pPr>
      <w:widowControl/>
      <w:tabs>
        <w:tab w:val="center" w:pos="4536"/>
        <w:tab w:val="right" w:pos="9072"/>
      </w:tabs>
      <w:jc w:val="right"/>
      <w:rPr>
        <w:rFonts w:ascii="Marianne" w:hAnsi="Marianne"/>
        <w:sz w:val="20"/>
      </w:rPr>
    </w:pPr>
    <w:r w:rsidRPr="002E4DAE">
      <w:rPr>
        <w:rFonts w:ascii="Marianne" w:hAnsi="Marianne"/>
        <w:sz w:val="20"/>
      </w:rPr>
      <w:t xml:space="preserve">RC annexe </w:t>
    </w:r>
    <w:r>
      <w:rPr>
        <w:rFonts w:ascii="Marianne" w:hAnsi="Marianne"/>
        <w:sz w:val="20"/>
      </w:rPr>
      <w:t>2</w:t>
    </w:r>
    <w:r w:rsidRPr="002E4DAE">
      <w:rPr>
        <w:rFonts w:ascii="Marianne" w:hAnsi="Marianne"/>
        <w:sz w:val="20"/>
      </w:rPr>
      <w:t xml:space="preserve"> – DAF 2025 062</w:t>
    </w:r>
  </w:p>
  <w:p w:rsidR="002E4DAE" w:rsidRPr="002E4DAE" w:rsidRDefault="002E4DAE" w:rsidP="002E4DAE">
    <w:pPr>
      <w:widowControl/>
      <w:tabs>
        <w:tab w:val="center" w:pos="4536"/>
        <w:tab w:val="right" w:pos="9072"/>
      </w:tabs>
      <w:jc w:val="right"/>
      <w:rPr>
        <w:rFonts w:ascii="Marianne" w:hAnsi="Marianne"/>
        <w:sz w:val="20"/>
      </w:rPr>
    </w:pPr>
    <w:r w:rsidRPr="002E4DAE">
      <w:rPr>
        <w:rFonts w:ascii="Marianne" w:hAnsi="Marianne"/>
        <w:sz w:val="20"/>
      </w:rPr>
      <w:t>Projets 24-059/24-065</w:t>
    </w:r>
  </w:p>
  <w:p w:rsidR="002E4DAE" w:rsidRPr="002E4DAE" w:rsidRDefault="002E4DAE" w:rsidP="002E4DA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7EA85420"/>
    <w:multiLevelType w:val="hybridMultilevel"/>
    <w:tmpl w:val="8C18D8A0"/>
    <w:lvl w:ilvl="0" w:tplc="A420EBAA">
      <w:start w:val="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113A"/>
    <w:rsid w:val="00051DD6"/>
    <w:rsid w:val="002E4DAE"/>
    <w:rsid w:val="00302145"/>
    <w:rsid w:val="005F2CC1"/>
    <w:rsid w:val="00652D87"/>
    <w:rsid w:val="008416E2"/>
    <w:rsid w:val="008427C5"/>
    <w:rsid w:val="00946170"/>
    <w:rsid w:val="00CF7828"/>
    <w:rsid w:val="00D6223F"/>
    <w:rsid w:val="00D80DA2"/>
    <w:rsid w:val="00E51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08A0B09"/>
  <w15:chartTrackingRefBased/>
  <w15:docId w15:val="{C6DD2DA3-BE38-4949-8DB2-365E8BB6F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5113A"/>
    <w:pPr>
      <w:widowControl w:val="0"/>
      <w:spacing w:after="0" w:line="240" w:lineRule="auto"/>
    </w:pPr>
    <w:rPr>
      <w:rFonts w:ascii="Courier New" w:eastAsia="Times New Roman" w:hAnsi="Courier New" w:cs="Times New Roman"/>
      <w:sz w:val="16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semiHidden/>
    <w:rsid w:val="00E5113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E5113A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2E4DAE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E4DAE"/>
    <w:rPr>
      <w:rFonts w:ascii="Courier New" w:eastAsia="Times New Roman" w:hAnsi="Courier New" w:cs="Times New Roman"/>
      <w:sz w:val="16"/>
      <w:szCs w:val="20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2E4DA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E4DAE"/>
    <w:rPr>
      <w:rFonts w:ascii="Courier New" w:eastAsia="Times New Roman" w:hAnsi="Courier New" w:cs="Times New Roman"/>
      <w:sz w:val="16"/>
      <w:szCs w:val="2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2E4DAE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E4DAE"/>
    <w:rPr>
      <w:rFonts w:ascii="Segoe UI" w:eastAsia="Times New Roman" w:hAnsi="Segoe UI" w:cs="Segoe UI"/>
      <w:sz w:val="18"/>
      <w:szCs w:val="18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870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economie.gouv.fr/daj/dume-espd" TargetMode="External"/><Relationship Id="rId12" Type="http://schemas.openxmlformats.org/officeDocument/2006/relationships/oleObject" Target="embeddings/oleObject1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s://dume.chorus-pro.gouv.fr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502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3263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BARIT Eléonore IMI</dc:creator>
  <cp:keywords/>
  <dc:description/>
  <cp:lastModifiedBy>NICOLAY Océane ATTACHE AE</cp:lastModifiedBy>
  <cp:revision>4</cp:revision>
  <dcterms:created xsi:type="dcterms:W3CDTF">2026-02-19T08:44:00Z</dcterms:created>
  <dcterms:modified xsi:type="dcterms:W3CDTF">2026-02-19T09:29:00Z</dcterms:modified>
</cp:coreProperties>
</file>